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1CF4" w14:textId="77777777" w:rsidR="00CC1140" w:rsidRPr="00CA6A30" w:rsidRDefault="00CC1140" w:rsidP="00DD555C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7764C3">
        <w:rPr>
          <w:rFonts w:ascii="Arial" w:hAnsi="Arial" w:cs="Arial"/>
          <w:b/>
          <w:sz w:val="36"/>
          <w:szCs w:val="36"/>
        </w:rPr>
        <w:t>Massachusetts Sportsmen’s Council, Inc.</w:t>
      </w:r>
    </w:p>
    <w:p w14:paraId="324EC6BC" w14:textId="77777777" w:rsidR="00CC1140" w:rsidRPr="00CA6A30" w:rsidRDefault="00CC1140" w:rsidP="00DD555C">
      <w:pPr>
        <w:spacing w:after="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CA6A30">
        <w:rPr>
          <w:rFonts w:ascii="Arial" w:hAnsi="Arial" w:cs="Arial"/>
          <w:b/>
          <w:sz w:val="28"/>
          <w:szCs w:val="28"/>
        </w:rPr>
        <w:t>P.O. Box 462</w:t>
      </w:r>
    </w:p>
    <w:p w14:paraId="132AEB26" w14:textId="77777777" w:rsidR="00CC1140" w:rsidRPr="00695022" w:rsidRDefault="00CC1140" w:rsidP="00DD555C">
      <w:pPr>
        <w:pStyle w:val="Heading1"/>
        <w:spacing w:line="20" w:lineRule="atLeast"/>
      </w:pPr>
      <w:r>
        <w:t>Rockland, MA 02370-0462</w:t>
      </w:r>
    </w:p>
    <w:p w14:paraId="708BC3E7" w14:textId="3BB9DBED" w:rsidR="00CC1140" w:rsidRPr="00695022" w:rsidRDefault="00CC1140" w:rsidP="00CC1140"/>
    <w:p w14:paraId="15D2C008" w14:textId="2894F406" w:rsidR="00CC1140" w:rsidRDefault="00575378" w:rsidP="005753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1140" w:rsidRPr="00695022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>for</w:t>
      </w:r>
      <w:r w:rsidR="00CC1140" w:rsidRPr="00695022">
        <w:rPr>
          <w:rFonts w:ascii="Arial" w:hAnsi="Arial" w:cs="Arial"/>
        </w:rPr>
        <w:t xml:space="preserve"> </w:t>
      </w:r>
      <w:r w:rsidR="00DB5130">
        <w:rPr>
          <w:rFonts w:ascii="Arial" w:hAnsi="Arial" w:cs="Arial"/>
        </w:rPr>
        <w:t>May</w:t>
      </w:r>
      <w:r w:rsidR="004A39F1">
        <w:rPr>
          <w:rFonts w:ascii="Arial" w:hAnsi="Arial" w:cs="Arial"/>
        </w:rPr>
        <w:t xml:space="preserve"> </w:t>
      </w:r>
      <w:r w:rsidR="00DB5130">
        <w:rPr>
          <w:rFonts w:ascii="Arial" w:hAnsi="Arial" w:cs="Arial"/>
        </w:rPr>
        <w:t>2</w:t>
      </w:r>
      <w:r w:rsidR="00FD5599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</w:t>
      </w:r>
      <w:r w:rsidR="00CF4B8B">
        <w:rPr>
          <w:rFonts w:ascii="Arial" w:hAnsi="Arial" w:cs="Arial"/>
        </w:rPr>
        <w:t>at 9:0</w:t>
      </w:r>
      <w:r w:rsidR="008361A7">
        <w:rPr>
          <w:rFonts w:ascii="Arial" w:hAnsi="Arial" w:cs="Arial"/>
        </w:rPr>
        <w:t>3</w:t>
      </w:r>
      <w:r w:rsidR="00CF4B8B">
        <w:rPr>
          <w:rFonts w:ascii="Arial" w:hAnsi="Arial" w:cs="Arial"/>
        </w:rPr>
        <w:t xml:space="preserve">am </w:t>
      </w:r>
      <w:r w:rsidR="00FD5599">
        <w:rPr>
          <w:rFonts w:ascii="Arial" w:hAnsi="Arial" w:cs="Arial"/>
        </w:rPr>
        <w:t>held via ZOOM</w:t>
      </w:r>
      <w:r w:rsidR="00B23E93">
        <w:rPr>
          <w:rFonts w:ascii="Arial" w:hAnsi="Arial" w:cs="Arial"/>
        </w:rPr>
        <w:t xml:space="preserve"> </w:t>
      </w:r>
      <w:r w:rsidR="00CC1140" w:rsidRPr="009A64EC">
        <w:rPr>
          <w:rFonts w:ascii="Arial" w:hAnsi="Arial" w:cs="Arial"/>
        </w:rPr>
        <w:t xml:space="preserve">by President </w:t>
      </w:r>
      <w:r w:rsidR="00CC1140">
        <w:rPr>
          <w:rFonts w:ascii="Arial" w:hAnsi="Arial" w:cs="Arial"/>
        </w:rPr>
        <w:t xml:space="preserve">John </w:t>
      </w:r>
      <w:proofErr w:type="spellStart"/>
      <w:r w:rsidR="00CC1140">
        <w:rPr>
          <w:rFonts w:ascii="Arial" w:hAnsi="Arial" w:cs="Arial"/>
        </w:rPr>
        <w:t>Kellstrand</w:t>
      </w:r>
      <w:proofErr w:type="spellEnd"/>
      <w:r w:rsidR="00CC1140" w:rsidRPr="009A64EC">
        <w:rPr>
          <w:rFonts w:ascii="Arial" w:hAnsi="Arial" w:cs="Arial"/>
        </w:rPr>
        <w:t xml:space="preserve"> </w:t>
      </w:r>
    </w:p>
    <w:p w14:paraId="511D9FDD" w14:textId="77777777" w:rsidR="00CC1140" w:rsidRPr="00CC1140" w:rsidRDefault="00CC1140" w:rsidP="00DD555C">
      <w:pPr>
        <w:spacing w:after="0"/>
        <w:rPr>
          <w:rFonts w:ascii="Arial" w:hAnsi="Arial" w:cs="Arial"/>
          <w:b/>
          <w:color w:val="FF0000"/>
          <w:sz w:val="18"/>
        </w:rPr>
      </w:pPr>
      <w:r w:rsidRPr="00CC1140">
        <w:rPr>
          <w:rFonts w:ascii="Arial" w:hAnsi="Arial" w:cs="Arial"/>
          <w:b/>
          <w:color w:val="FF0000"/>
          <w:sz w:val="18"/>
        </w:rPr>
        <w:t xml:space="preserve">Send your E-mail addresses to get the minutes electronically. </w:t>
      </w:r>
      <w:hyperlink r:id="rId8" w:history="1">
        <w:r w:rsidRPr="00CC1140">
          <w:rPr>
            <w:rStyle w:val="Hyperlink"/>
            <w:rFonts w:ascii="Arial" w:hAnsi="Arial" w:cs="Arial"/>
            <w:b/>
            <w:sz w:val="18"/>
          </w:rPr>
          <w:t>ShootingPete@comcast.net</w:t>
        </w:r>
      </w:hyperlink>
      <w:r w:rsidR="00DD555C">
        <w:rPr>
          <w:rFonts w:ascii="Arial" w:hAnsi="Arial" w:cs="Arial"/>
          <w:b/>
          <w:color w:val="FF0000"/>
          <w:sz w:val="18"/>
        </w:rPr>
        <w:t xml:space="preserve">  </w:t>
      </w:r>
      <w:r w:rsidRPr="00CC1140">
        <w:rPr>
          <w:rFonts w:ascii="Arial" w:hAnsi="Arial" w:cs="Arial"/>
          <w:b/>
          <w:color w:val="FF0000"/>
          <w:sz w:val="18"/>
        </w:rPr>
        <w:t>This will help us save in postage.</w:t>
      </w:r>
    </w:p>
    <w:p w14:paraId="788ABA86" w14:textId="77777777" w:rsidR="005C5FFD" w:rsidRDefault="005C5FFD"/>
    <w:p w14:paraId="7D228D54" w14:textId="76CB8538" w:rsidR="0078489F" w:rsidRDefault="005C5FFD">
      <w:r w:rsidRPr="00E84275">
        <w:rPr>
          <w:b/>
          <w:bCs/>
        </w:rPr>
        <w:t>Roll Call</w:t>
      </w:r>
      <w:r>
        <w:t xml:space="preserve"> </w:t>
      </w:r>
      <w:proofErr w:type="gramStart"/>
      <w:r>
        <w:t xml:space="preserve">– </w:t>
      </w:r>
      <w:r w:rsidR="00B052FE">
        <w:t xml:space="preserve"> </w:t>
      </w:r>
      <w:r w:rsidR="00CF4B8B">
        <w:t>quorum</w:t>
      </w:r>
      <w:proofErr w:type="gramEnd"/>
    </w:p>
    <w:p w14:paraId="183D34C9" w14:textId="77777777" w:rsidR="00E84275" w:rsidRDefault="00E84275"/>
    <w:p w14:paraId="3417216C" w14:textId="2F068A1B" w:rsidR="008D5089" w:rsidRDefault="005C5FFD" w:rsidP="006334A3">
      <w:pPr>
        <w:spacing w:after="60"/>
        <w:rPr>
          <w:bCs/>
        </w:rPr>
      </w:pPr>
      <w:r w:rsidRPr="00584525">
        <w:rPr>
          <w:b/>
        </w:rPr>
        <w:t>President’s Comment</w:t>
      </w:r>
      <w:r w:rsidR="002F0CC6">
        <w:rPr>
          <w:b/>
        </w:rPr>
        <w:t>s</w:t>
      </w:r>
      <w:r w:rsidR="00E84275">
        <w:rPr>
          <w:b/>
        </w:rPr>
        <w:t xml:space="preserve"> </w:t>
      </w:r>
      <w:proofErr w:type="gramStart"/>
      <w:r w:rsidR="00E84275">
        <w:rPr>
          <w:b/>
        </w:rPr>
        <w:t>-</w:t>
      </w:r>
      <w:r w:rsidR="00621590">
        <w:rPr>
          <w:b/>
        </w:rPr>
        <w:t xml:space="preserve">  </w:t>
      </w:r>
      <w:r w:rsidR="00BA712E" w:rsidRPr="00BA712E">
        <w:rPr>
          <w:bCs/>
        </w:rPr>
        <w:t>Jack</w:t>
      </w:r>
      <w:proofErr w:type="gramEnd"/>
      <w:r w:rsidR="00BA712E" w:rsidRPr="00BA712E">
        <w:rPr>
          <w:bCs/>
        </w:rPr>
        <w:t xml:space="preserve"> Coughlin </w:t>
      </w:r>
      <w:r w:rsidR="0009651B">
        <w:rPr>
          <w:bCs/>
        </w:rPr>
        <w:t>passed away April 17th.</w:t>
      </w:r>
      <w:r w:rsidR="0011303A">
        <w:rPr>
          <w:bCs/>
        </w:rPr>
        <w:t xml:space="preserve"> He will be missed.  Barnstable Co. lost Bob Medeiros.</w:t>
      </w:r>
    </w:p>
    <w:p w14:paraId="28ECF238" w14:textId="33AB0C1D" w:rsidR="0011303A" w:rsidRDefault="0011303A" w:rsidP="006334A3">
      <w:pPr>
        <w:spacing w:after="60"/>
        <w:rPr>
          <w:rFonts w:cstheme="minorHAnsi"/>
          <w:color w:val="333333"/>
          <w:shd w:val="clear" w:color="auto" w:fill="FFFFFF"/>
        </w:rPr>
      </w:pPr>
      <w:r>
        <w:rPr>
          <w:bCs/>
        </w:rPr>
        <w:t xml:space="preserve">MA Bow </w:t>
      </w:r>
      <w:proofErr w:type="spellStart"/>
      <w:r>
        <w:rPr>
          <w:bCs/>
        </w:rPr>
        <w:t>Hunter’s</w:t>
      </w:r>
      <w:proofErr w:type="spellEnd"/>
      <w:r>
        <w:rPr>
          <w:bCs/>
        </w:rPr>
        <w:t xml:space="preserve"> have a new President. Ken Brown is </w:t>
      </w:r>
      <w:r w:rsidR="00A2616E">
        <w:rPr>
          <w:bCs/>
        </w:rPr>
        <w:t xml:space="preserve">now </w:t>
      </w:r>
      <w:r>
        <w:rPr>
          <w:bCs/>
        </w:rPr>
        <w:t xml:space="preserve">the President.  </w:t>
      </w:r>
    </w:p>
    <w:p w14:paraId="6E03F439" w14:textId="77777777" w:rsidR="002F0CC6" w:rsidRPr="000A1ECD" w:rsidRDefault="002F0CC6" w:rsidP="000A1ECD">
      <w:pPr>
        <w:spacing w:after="60"/>
        <w:rPr>
          <w:rFonts w:eastAsia="Times New Roman"/>
        </w:rPr>
      </w:pPr>
    </w:p>
    <w:p w14:paraId="6327C98D" w14:textId="00378D8F" w:rsidR="009D7ACE" w:rsidRPr="00A51CCB" w:rsidRDefault="000D6C0B" w:rsidP="009D7ACE">
      <w:pPr>
        <w:spacing w:after="0"/>
        <w:rPr>
          <w:rFonts w:cstheme="minorHAnsi"/>
          <w:bCs/>
          <w:color w:val="000000"/>
          <w:sz w:val="2"/>
          <w:szCs w:val="2"/>
          <w:shd w:val="clear" w:color="auto" w:fill="FFFFFF"/>
        </w:rPr>
      </w:pPr>
      <w:r w:rsidRPr="000D6C0B">
        <w:rPr>
          <w:b/>
          <w:szCs w:val="16"/>
        </w:rPr>
        <w:t>Communicatio</w:t>
      </w:r>
      <w:r>
        <w:rPr>
          <w:b/>
          <w:szCs w:val="16"/>
        </w:rPr>
        <w:t>n</w:t>
      </w:r>
      <w:r w:rsidR="00E84275">
        <w:rPr>
          <w:b/>
          <w:szCs w:val="16"/>
        </w:rPr>
        <w:t xml:space="preserve"> </w:t>
      </w:r>
      <w:proofErr w:type="gramStart"/>
      <w:r w:rsidR="00E84275">
        <w:rPr>
          <w:b/>
          <w:szCs w:val="16"/>
        </w:rPr>
        <w:t>-</w:t>
      </w:r>
      <w:r>
        <w:rPr>
          <w:b/>
          <w:szCs w:val="16"/>
        </w:rPr>
        <w:t xml:space="preserve"> </w:t>
      </w:r>
      <w:r w:rsidR="008571A2">
        <w:rPr>
          <w:b/>
          <w:szCs w:val="16"/>
        </w:rPr>
        <w:t xml:space="preserve"> </w:t>
      </w:r>
      <w:r w:rsidR="00A51CCB" w:rsidRPr="00A51CCB">
        <w:rPr>
          <w:bCs/>
          <w:szCs w:val="16"/>
        </w:rPr>
        <w:t>Check</w:t>
      </w:r>
      <w:proofErr w:type="gramEnd"/>
      <w:r w:rsidR="00A51CCB" w:rsidRPr="00A51CCB">
        <w:rPr>
          <w:bCs/>
          <w:szCs w:val="16"/>
        </w:rPr>
        <w:t xml:space="preserve"> received from Century for $250</w:t>
      </w:r>
      <w:r w:rsidR="007C72E5">
        <w:rPr>
          <w:bCs/>
          <w:szCs w:val="16"/>
        </w:rPr>
        <w:t>, this was an MCA Donation</w:t>
      </w:r>
      <w:r w:rsidR="00A51CCB">
        <w:rPr>
          <w:bCs/>
          <w:szCs w:val="16"/>
        </w:rPr>
        <w:t xml:space="preserve">. Message from Dave Wattles regarding the Damage Report. </w:t>
      </w:r>
      <w:r w:rsidR="00862163">
        <w:rPr>
          <w:bCs/>
          <w:szCs w:val="16"/>
        </w:rPr>
        <w:t>NJ did a report on Deer damage on Cranberries.  Pennsylvania has a “Reg Tag” permit for farmers. Opposition against David Chipman for BATF&amp;E Director.  The Supreme Court will hear</w:t>
      </w:r>
      <w:r w:rsidR="007C72E5">
        <w:rPr>
          <w:bCs/>
          <w:szCs w:val="16"/>
        </w:rPr>
        <w:t xml:space="preserve"> a couple gun related cases this fall</w:t>
      </w:r>
      <w:r w:rsidR="00862163">
        <w:rPr>
          <w:bCs/>
          <w:szCs w:val="16"/>
        </w:rPr>
        <w:t>.  May 17</w:t>
      </w:r>
      <w:r w:rsidR="00862163" w:rsidRPr="00862163">
        <w:rPr>
          <w:bCs/>
          <w:szCs w:val="16"/>
          <w:vertAlign w:val="superscript"/>
        </w:rPr>
        <w:t>th</w:t>
      </w:r>
      <w:r w:rsidR="00862163">
        <w:rPr>
          <w:bCs/>
          <w:szCs w:val="16"/>
        </w:rPr>
        <w:t xml:space="preserve"> for the next</w:t>
      </w:r>
      <w:r w:rsidR="007C72E5">
        <w:rPr>
          <w:bCs/>
          <w:szCs w:val="16"/>
        </w:rPr>
        <w:t xml:space="preserve"> F&amp;W</w:t>
      </w:r>
      <w:r w:rsidR="00862163">
        <w:rPr>
          <w:bCs/>
          <w:szCs w:val="16"/>
        </w:rPr>
        <w:t xml:space="preserve"> </w:t>
      </w:r>
      <w:r w:rsidR="007C72E5">
        <w:rPr>
          <w:bCs/>
          <w:szCs w:val="16"/>
        </w:rPr>
        <w:t>B</w:t>
      </w:r>
      <w:r w:rsidR="00862163">
        <w:rPr>
          <w:bCs/>
          <w:szCs w:val="16"/>
        </w:rPr>
        <w:t xml:space="preserve">oard meeting.  At the last </w:t>
      </w:r>
      <w:r w:rsidR="00B6350C">
        <w:rPr>
          <w:bCs/>
          <w:szCs w:val="16"/>
        </w:rPr>
        <w:t xml:space="preserve">Board </w:t>
      </w:r>
      <w:r w:rsidR="00862163">
        <w:rPr>
          <w:bCs/>
          <w:szCs w:val="16"/>
        </w:rPr>
        <w:t>meeting the Waterfowl hearing had its numbers approved.</w:t>
      </w:r>
    </w:p>
    <w:p w14:paraId="65789A36" w14:textId="2AB70E43" w:rsidR="007E3643" w:rsidRDefault="007E3643" w:rsidP="007E3643">
      <w:pPr>
        <w:spacing w:after="40" w:line="240" w:lineRule="auto"/>
        <w:textAlignment w:val="baseline"/>
        <w:rPr>
          <w:rFonts w:ascii="Segoe UI Historic" w:hAnsi="Segoe UI Historic" w:cs="Segoe UI Historic"/>
          <w:color w:val="050505"/>
          <w:sz w:val="6"/>
          <w:szCs w:val="23"/>
          <w:shd w:val="clear" w:color="auto" w:fill="FFFFFF"/>
        </w:rPr>
      </w:pPr>
    </w:p>
    <w:p w14:paraId="4BAAE978" w14:textId="77777777" w:rsidR="00E84275" w:rsidRPr="00E84275" w:rsidRDefault="00E84275" w:rsidP="007E3643">
      <w:pPr>
        <w:spacing w:after="40" w:line="240" w:lineRule="auto"/>
        <w:textAlignment w:val="baseline"/>
        <w:rPr>
          <w:rFonts w:cstheme="minorHAnsi"/>
          <w:color w:val="050505"/>
          <w:sz w:val="20"/>
          <w:szCs w:val="48"/>
          <w:shd w:val="clear" w:color="auto" w:fill="FFFFFF"/>
        </w:rPr>
      </w:pPr>
    </w:p>
    <w:p w14:paraId="71EDBA93" w14:textId="596371D2" w:rsidR="004500AD" w:rsidRDefault="008654F6" w:rsidP="0009651B">
      <w:pPr>
        <w:spacing w:after="0" w:line="22" w:lineRule="atLeast"/>
        <w:rPr>
          <w:rFonts w:cstheme="minorHAnsi"/>
          <w:color w:val="333333"/>
          <w:shd w:val="clear" w:color="auto" w:fill="FFFFFF"/>
        </w:rPr>
      </w:pPr>
      <w:r w:rsidRPr="000B525A">
        <w:rPr>
          <w:b/>
        </w:rPr>
        <w:t>Legislation</w:t>
      </w:r>
      <w:r w:rsidR="00E84275">
        <w:rPr>
          <w:b/>
        </w:rPr>
        <w:t xml:space="preserve"> </w:t>
      </w:r>
      <w:proofErr w:type="gramStart"/>
      <w:r w:rsidR="00E84275">
        <w:rPr>
          <w:b/>
        </w:rPr>
        <w:t>-</w:t>
      </w:r>
      <w:r w:rsidRPr="000B525A">
        <w:rPr>
          <w:b/>
        </w:rPr>
        <w:t xml:space="preserve">  </w:t>
      </w:r>
      <w:r w:rsidR="00B6350C" w:rsidRPr="00B6350C">
        <w:rPr>
          <w:bCs/>
        </w:rPr>
        <w:t>Bill</w:t>
      </w:r>
      <w:proofErr w:type="gramEnd"/>
      <w:r w:rsidR="00B6350C" w:rsidRPr="00B6350C">
        <w:rPr>
          <w:bCs/>
        </w:rPr>
        <w:t xml:space="preserve"> numbers have been assigned.</w:t>
      </w:r>
      <w:r w:rsidR="00B6350C">
        <w:rPr>
          <w:bCs/>
        </w:rPr>
        <w:t xml:space="preserve">  All but a few Bills have been assigned to committees.  The Watch </w:t>
      </w:r>
      <w:r w:rsidR="007C72E5">
        <w:rPr>
          <w:bCs/>
        </w:rPr>
        <w:t xml:space="preserve">List </w:t>
      </w:r>
      <w:r w:rsidR="00B6350C">
        <w:rPr>
          <w:bCs/>
        </w:rPr>
        <w:t>has been updated and post</w:t>
      </w:r>
      <w:r w:rsidR="007C72E5">
        <w:rPr>
          <w:bCs/>
        </w:rPr>
        <w:t>ed</w:t>
      </w:r>
      <w:r w:rsidR="00B6350C">
        <w:rPr>
          <w:bCs/>
        </w:rPr>
        <w:t xml:space="preserve"> to the MSC website. The House FY’22 budget was completed but it has not been posted yet to the Commonwealth’s website. No update if bill</w:t>
      </w:r>
      <w:r w:rsidR="007C72E5">
        <w:rPr>
          <w:bCs/>
        </w:rPr>
        <w:t>s</w:t>
      </w:r>
      <w:r w:rsidR="00B6350C">
        <w:rPr>
          <w:bCs/>
        </w:rPr>
        <w:t xml:space="preserve"> will be done without hearing as previously rumored.</w:t>
      </w:r>
    </w:p>
    <w:p w14:paraId="6B8BB00F" w14:textId="3F406785" w:rsidR="00EC389B" w:rsidRDefault="00EC389B" w:rsidP="00705EBE">
      <w:pPr>
        <w:spacing w:after="60" w:line="240" w:lineRule="auto"/>
        <w:rPr>
          <w:bCs/>
        </w:rPr>
      </w:pPr>
      <w:bookmarkStart w:id="0" w:name="_Hlk66032500"/>
    </w:p>
    <w:bookmarkEnd w:id="0"/>
    <w:p w14:paraId="32AD9B02" w14:textId="492057AB" w:rsidR="00D460A4" w:rsidRDefault="00D460A4" w:rsidP="00705EBE">
      <w:pPr>
        <w:spacing w:after="60" w:line="240" w:lineRule="auto"/>
        <w:rPr>
          <w:bCs/>
        </w:rPr>
      </w:pPr>
    </w:p>
    <w:p w14:paraId="4B7D3723" w14:textId="18C43948" w:rsidR="007E108A" w:rsidRPr="002B4412" w:rsidRDefault="007E108A" w:rsidP="0009651B">
      <w:pPr>
        <w:spacing w:after="0"/>
        <w:rPr>
          <w:bCs/>
        </w:rPr>
      </w:pPr>
      <w:r>
        <w:rPr>
          <w:b/>
        </w:rPr>
        <w:t xml:space="preserve">Hunter Ed </w:t>
      </w:r>
      <w:proofErr w:type="gramStart"/>
      <w:r>
        <w:rPr>
          <w:b/>
        </w:rPr>
        <w:t xml:space="preserve">–  </w:t>
      </w:r>
      <w:r w:rsidR="00B6350C" w:rsidRPr="002B4412">
        <w:rPr>
          <w:bCs/>
        </w:rPr>
        <w:t>The</w:t>
      </w:r>
      <w:proofErr w:type="gramEnd"/>
      <w:r w:rsidR="00B6350C" w:rsidRPr="002B4412">
        <w:rPr>
          <w:bCs/>
        </w:rPr>
        <w:t xml:space="preserve"> was a request to have a presentation to the </w:t>
      </w:r>
      <w:r w:rsidR="002B4412" w:rsidRPr="002B4412">
        <w:rPr>
          <w:bCs/>
        </w:rPr>
        <w:t>Board on Hunter Ed</w:t>
      </w:r>
      <w:r w:rsidR="002B4412">
        <w:rPr>
          <w:bCs/>
        </w:rPr>
        <w:t>.</w:t>
      </w:r>
    </w:p>
    <w:p w14:paraId="1DB917D4" w14:textId="77777777" w:rsidR="007E108A" w:rsidRDefault="007E108A" w:rsidP="007E108A">
      <w:pPr>
        <w:spacing w:after="0"/>
        <w:rPr>
          <w:b/>
          <w:sz w:val="18"/>
          <w:szCs w:val="18"/>
        </w:rPr>
      </w:pPr>
    </w:p>
    <w:p w14:paraId="60D3D8E2" w14:textId="77777777" w:rsidR="007E108A" w:rsidRPr="00E84275" w:rsidRDefault="007E108A" w:rsidP="007E108A">
      <w:pPr>
        <w:spacing w:after="0"/>
        <w:rPr>
          <w:b/>
        </w:rPr>
      </w:pPr>
      <w:r w:rsidRPr="00E84275">
        <w:rPr>
          <w:b/>
        </w:rPr>
        <w:t xml:space="preserve"> </w:t>
      </w:r>
    </w:p>
    <w:p w14:paraId="3A345122" w14:textId="7A4A6338" w:rsidR="007E108A" w:rsidRDefault="007E108A" w:rsidP="007E108A">
      <w:pPr>
        <w:rPr>
          <w:bCs/>
        </w:rPr>
      </w:pPr>
      <w:r>
        <w:rPr>
          <w:b/>
        </w:rPr>
        <w:t xml:space="preserve">Ware River / </w:t>
      </w:r>
      <w:proofErr w:type="spellStart"/>
      <w:r>
        <w:rPr>
          <w:b/>
        </w:rPr>
        <w:t>Quabbin</w:t>
      </w:r>
      <w:proofErr w:type="spellEnd"/>
      <w:r>
        <w:rPr>
          <w:b/>
        </w:rPr>
        <w:t xml:space="preserve"> Watershed Advisory –   </w:t>
      </w:r>
      <w:r w:rsidR="002B4412">
        <w:rPr>
          <w:bCs/>
        </w:rPr>
        <w:t xml:space="preserve">33 Forestry Projects for </w:t>
      </w:r>
      <w:proofErr w:type="spellStart"/>
      <w:r w:rsidR="002B4412">
        <w:rPr>
          <w:bCs/>
        </w:rPr>
        <w:t>Quabbin</w:t>
      </w:r>
      <w:proofErr w:type="spellEnd"/>
      <w:r w:rsidR="002B4412">
        <w:rPr>
          <w:bCs/>
        </w:rPr>
        <w:t xml:space="preserve"> Watershed</w:t>
      </w:r>
      <w:r w:rsidR="00F04745">
        <w:rPr>
          <w:bCs/>
        </w:rPr>
        <w:t xml:space="preserve"> and </w:t>
      </w:r>
      <w:r w:rsidR="00F310BD">
        <w:rPr>
          <w:bCs/>
        </w:rPr>
        <w:t>5</w:t>
      </w:r>
      <w:r w:rsidR="002B4412">
        <w:rPr>
          <w:bCs/>
        </w:rPr>
        <w:t xml:space="preserve"> for the Ware Watershed</w:t>
      </w:r>
      <w:r w:rsidR="00F310BD">
        <w:rPr>
          <w:bCs/>
        </w:rPr>
        <w:t>.</w:t>
      </w:r>
    </w:p>
    <w:p w14:paraId="041968EF" w14:textId="77777777" w:rsidR="007E108A" w:rsidRPr="00E84275" w:rsidRDefault="007E108A" w:rsidP="007E108A"/>
    <w:p w14:paraId="72EE37BC" w14:textId="77777777" w:rsidR="003E45E9" w:rsidRDefault="007E108A" w:rsidP="007E108A">
      <w:r>
        <w:rPr>
          <w:b/>
        </w:rPr>
        <w:t xml:space="preserve">Marine Fisheries – </w:t>
      </w:r>
      <w:r>
        <w:t xml:space="preserve"> </w:t>
      </w:r>
    </w:p>
    <w:p w14:paraId="43583D22" w14:textId="75507CEA" w:rsidR="007E108A" w:rsidRPr="003E45E9" w:rsidRDefault="003E45E9" w:rsidP="007E108A">
      <w:pPr>
        <w:rPr>
          <w:u w:val="single"/>
        </w:rPr>
      </w:pPr>
      <w:r w:rsidRPr="003E45E9">
        <w:rPr>
          <w:u w:val="single"/>
        </w:rPr>
        <w:t>DMF Advisories.</w:t>
      </w:r>
    </w:p>
    <w:p w14:paraId="247C24DD" w14:textId="45FE2723" w:rsidR="003E45E9" w:rsidRDefault="00F310BD" w:rsidP="003E45E9">
      <w:pPr>
        <w:spacing w:after="0" w:line="360" w:lineRule="auto"/>
        <w:ind w:firstLine="720"/>
      </w:pPr>
      <w:r>
        <w:t xml:space="preserve">Speed limit on small vessels </w:t>
      </w:r>
      <w:proofErr w:type="gramStart"/>
      <w:r w:rsidR="00F04745">
        <w:t>( less</w:t>
      </w:r>
      <w:proofErr w:type="gramEnd"/>
      <w:r w:rsidR="00F04745">
        <w:t xml:space="preserve"> than 65’) </w:t>
      </w:r>
      <w:r>
        <w:t>extended</w:t>
      </w:r>
      <w:r w:rsidR="00F04745">
        <w:t xml:space="preserve"> through May 15</w:t>
      </w:r>
      <w:r w:rsidR="00F04745" w:rsidRPr="00F04745">
        <w:rPr>
          <w:vertAlign w:val="superscript"/>
        </w:rPr>
        <w:t>th</w:t>
      </w:r>
      <w:r w:rsidR="00F04745">
        <w:t>.</w:t>
      </w:r>
      <w:r w:rsidR="003E45E9">
        <w:tab/>
      </w:r>
    </w:p>
    <w:p w14:paraId="42303983" w14:textId="05A1044F" w:rsidR="00F04745" w:rsidRDefault="00F04745" w:rsidP="003E45E9">
      <w:pPr>
        <w:spacing w:after="0" w:line="360" w:lineRule="auto"/>
        <w:ind w:firstLine="720"/>
      </w:pPr>
      <w:r>
        <w:t>Trap Gear Closure in effect to May 15</w:t>
      </w:r>
      <w:r w:rsidRPr="00F04745">
        <w:rPr>
          <w:vertAlign w:val="superscript"/>
        </w:rPr>
        <w:t>th</w:t>
      </w:r>
      <w:r>
        <w:t>.</w:t>
      </w:r>
    </w:p>
    <w:p w14:paraId="69746414" w14:textId="31304AC7" w:rsidR="003E45E9" w:rsidRPr="00E84275" w:rsidRDefault="003E45E9" w:rsidP="007E108A">
      <w:r>
        <w:tab/>
      </w:r>
    </w:p>
    <w:p w14:paraId="19FE2E0D" w14:textId="6B1385CE" w:rsidR="00E84275" w:rsidRPr="002C7A0E" w:rsidRDefault="007E108A" w:rsidP="007E108A">
      <w:pPr>
        <w:rPr>
          <w:rFonts w:cstheme="minorHAnsi"/>
          <w:sz w:val="18"/>
          <w:szCs w:val="18"/>
        </w:rPr>
      </w:pPr>
      <w:r>
        <w:rPr>
          <w:b/>
        </w:rPr>
        <w:t xml:space="preserve">Forrest and Parks </w:t>
      </w:r>
      <w:proofErr w:type="gramStart"/>
      <w:r>
        <w:rPr>
          <w:b/>
        </w:rPr>
        <w:t>–</w:t>
      </w:r>
      <w:r>
        <w:t xml:space="preserve">  </w:t>
      </w:r>
      <w:r w:rsidR="00F310BD">
        <w:t>No</w:t>
      </w:r>
      <w:proofErr w:type="gramEnd"/>
      <w:r w:rsidR="00F310BD">
        <w:t xml:space="preserve"> major announcements.</w:t>
      </w:r>
    </w:p>
    <w:p w14:paraId="3D716396" w14:textId="77777777" w:rsidR="00040326" w:rsidRDefault="00040326" w:rsidP="007E108A"/>
    <w:p w14:paraId="32FD0B35" w14:textId="3D1B4FCA" w:rsidR="007E108A" w:rsidRDefault="007E108A" w:rsidP="007E108A">
      <w:r>
        <w:rPr>
          <w:b/>
        </w:rPr>
        <w:t xml:space="preserve">Fund Raising </w:t>
      </w:r>
      <w:proofErr w:type="gramStart"/>
      <w:r>
        <w:rPr>
          <w:b/>
        </w:rPr>
        <w:t>-</w:t>
      </w:r>
      <w:r>
        <w:t xml:space="preserve">  </w:t>
      </w:r>
      <w:r>
        <w:rPr>
          <w:b/>
        </w:rPr>
        <w:t>Super</w:t>
      </w:r>
      <w:proofErr w:type="gramEnd"/>
      <w:r>
        <w:rPr>
          <w:b/>
        </w:rPr>
        <w:t xml:space="preserve"> Raffle 2021</w:t>
      </w:r>
      <w:r>
        <w:t xml:space="preserve">.   </w:t>
      </w:r>
      <w:r w:rsidR="00040326" w:rsidRPr="002C7A0E">
        <w:rPr>
          <w:color w:val="FF0000"/>
        </w:rPr>
        <w:t>T</w:t>
      </w:r>
      <w:r w:rsidR="002C2CDE" w:rsidRPr="002C7A0E">
        <w:rPr>
          <w:color w:val="FF0000"/>
        </w:rPr>
        <w:t xml:space="preserve">he drawing </w:t>
      </w:r>
      <w:r w:rsidR="00040326" w:rsidRPr="002C7A0E">
        <w:rPr>
          <w:color w:val="FF0000"/>
        </w:rPr>
        <w:t xml:space="preserve">will be </w:t>
      </w:r>
      <w:r w:rsidR="0009651B">
        <w:rPr>
          <w:color w:val="FF0000"/>
        </w:rPr>
        <w:t>held</w:t>
      </w:r>
      <w:r w:rsidR="004500AD" w:rsidRPr="002C7A0E">
        <w:rPr>
          <w:color w:val="FF0000"/>
        </w:rPr>
        <w:t xml:space="preserve"> </w:t>
      </w:r>
      <w:r w:rsidR="00040326" w:rsidRPr="002C7A0E">
        <w:rPr>
          <w:color w:val="FF0000"/>
        </w:rPr>
        <w:t xml:space="preserve">at the </w:t>
      </w:r>
      <w:r w:rsidR="002C2CDE" w:rsidRPr="002C7A0E">
        <w:rPr>
          <w:color w:val="FF0000"/>
        </w:rPr>
        <w:t>June</w:t>
      </w:r>
      <w:r w:rsidR="00F310BD">
        <w:rPr>
          <w:color w:val="FF0000"/>
        </w:rPr>
        <w:t xml:space="preserve"> 6th</w:t>
      </w:r>
      <w:r w:rsidR="002C2CDE" w:rsidRPr="002C7A0E">
        <w:rPr>
          <w:color w:val="FF0000"/>
        </w:rPr>
        <w:t xml:space="preserve"> 2021 meeting</w:t>
      </w:r>
      <w:r w:rsidR="004500AD" w:rsidRPr="002C7A0E">
        <w:rPr>
          <w:color w:val="FF0000"/>
        </w:rPr>
        <w:t>.</w:t>
      </w:r>
      <w:r w:rsidR="000432F8" w:rsidRPr="002C7A0E">
        <w:rPr>
          <w:color w:val="FF0000"/>
        </w:rPr>
        <w:t xml:space="preserve">  </w:t>
      </w:r>
      <w:r w:rsidR="00EF746A" w:rsidRPr="00EF746A">
        <w:t>Here is a reminder of what you can win.  Get you tickets now.</w:t>
      </w:r>
    </w:p>
    <w:p w14:paraId="1A61DA2F" w14:textId="0B2F2872" w:rsidR="00F04745" w:rsidRPr="00F04745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1. Henry Big Boy rifle</w:t>
      </w:r>
      <w:r w:rsidR="00F04745">
        <w:rPr>
          <w:rFonts w:eastAsia="Times New Roman" w:cs="Segoe UI"/>
          <w:color w:val="212529"/>
        </w:rPr>
        <w:t>,</w:t>
      </w:r>
      <w:r w:rsidRPr="00202F38">
        <w:rPr>
          <w:rFonts w:eastAsia="Times New Roman" w:cs="Segoe UI"/>
          <w:color w:val="212529"/>
        </w:rPr>
        <w:t xml:space="preserve"> .44 </w:t>
      </w:r>
      <w:r w:rsidR="00F04745">
        <w:rPr>
          <w:rFonts w:eastAsia="Times New Roman" w:cs="Segoe UI"/>
          <w:color w:val="212529"/>
        </w:rPr>
        <w:t>mag.</w:t>
      </w:r>
    </w:p>
    <w:p w14:paraId="479E6B17" w14:textId="270F8B5B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2. Henry Golden Boy rifle, .22 LR</w:t>
      </w:r>
    </w:p>
    <w:p w14:paraId="237F2308" w14:textId="4ABB8778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lastRenderedPageBreak/>
        <w:t>3. CVA Optima v2 muzzleloader, .50 caliber</w:t>
      </w:r>
    </w:p>
    <w:p w14:paraId="5F6F9CEE" w14:textId="01FC6501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4. Cabela's Gift Card of $250</w:t>
      </w:r>
    </w:p>
    <w:p w14:paraId="57E44B0C" w14:textId="32E7CEFC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 xml:space="preserve">5. </w:t>
      </w:r>
      <w:proofErr w:type="gramStart"/>
      <w:r w:rsidRPr="00202F38">
        <w:rPr>
          <w:rFonts w:eastAsia="Times New Roman" w:cs="Segoe UI"/>
          <w:color w:val="212529"/>
        </w:rPr>
        <w:t>50 quart</w:t>
      </w:r>
      <w:proofErr w:type="gramEnd"/>
      <w:r w:rsidRPr="00202F38">
        <w:rPr>
          <w:rFonts w:eastAsia="Times New Roman" w:cs="Segoe UI"/>
          <w:color w:val="212529"/>
        </w:rPr>
        <w:t xml:space="preserve"> Bison Cooler with two tumblers</w:t>
      </w:r>
    </w:p>
    <w:p w14:paraId="6C1FFD79" w14:textId="68196FED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6. Kittery Trading Post Gift Card of $150</w:t>
      </w:r>
    </w:p>
    <w:p w14:paraId="224BFD4D" w14:textId="019C8B15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 xml:space="preserve">7. Garmin ETEX 10 handheld </w:t>
      </w:r>
      <w:r w:rsidR="00F04745">
        <w:rPr>
          <w:rFonts w:eastAsia="Times New Roman" w:cs="Segoe UI"/>
          <w:color w:val="212529"/>
        </w:rPr>
        <w:t>GPS</w:t>
      </w:r>
    </w:p>
    <w:p w14:paraId="58412DA4" w14:textId="466889F0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8. Bass Pro Gift Card of $250</w:t>
      </w:r>
    </w:p>
    <w:p w14:paraId="5780CF08" w14:textId="0C2A1B5E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9. 10 ft Surf Rod</w:t>
      </w:r>
    </w:p>
    <w:p w14:paraId="039359AD" w14:textId="74EB9117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 xml:space="preserve">10. </w:t>
      </w:r>
      <w:proofErr w:type="spellStart"/>
      <w:r w:rsidRPr="00202F38">
        <w:rPr>
          <w:rFonts w:eastAsia="Times New Roman" w:cs="Segoe UI"/>
          <w:color w:val="212529"/>
        </w:rPr>
        <w:t>Foodsaver</w:t>
      </w:r>
      <w:proofErr w:type="spellEnd"/>
      <w:r w:rsidRPr="00202F38">
        <w:rPr>
          <w:rFonts w:eastAsia="Times New Roman" w:cs="Segoe UI"/>
          <w:color w:val="212529"/>
        </w:rPr>
        <w:t xml:space="preserve"> Vacuum Sealer System</w:t>
      </w:r>
    </w:p>
    <w:p w14:paraId="46E3E750" w14:textId="6AD47DD0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11. 1 Day Fall 2021 Guided Turkey Hunt</w:t>
      </w:r>
    </w:p>
    <w:p w14:paraId="302DBB02" w14:textId="1D2D3845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12. Leatherman OHT multi-tool</w:t>
      </w:r>
    </w:p>
    <w:p w14:paraId="656C187C" w14:textId="47C9A0DE" w:rsidR="00202F38" w:rsidRPr="00202F38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 xml:space="preserve">13. Mathews </w:t>
      </w:r>
      <w:proofErr w:type="spellStart"/>
      <w:r w:rsidRPr="00202F38">
        <w:rPr>
          <w:rFonts w:eastAsia="Times New Roman" w:cs="Segoe UI"/>
          <w:color w:val="212529"/>
        </w:rPr>
        <w:t>Cruze</w:t>
      </w:r>
      <w:proofErr w:type="spellEnd"/>
      <w:r w:rsidRPr="00202F38">
        <w:rPr>
          <w:rFonts w:eastAsia="Times New Roman" w:cs="Segoe UI"/>
          <w:color w:val="212529"/>
        </w:rPr>
        <w:t xml:space="preserve"> 2 compound bow</w:t>
      </w:r>
    </w:p>
    <w:p w14:paraId="7C14E23E" w14:textId="2B2F4A39" w:rsidR="00EF746A" w:rsidRPr="00F04745" w:rsidRDefault="00202F38" w:rsidP="00F04745">
      <w:pPr>
        <w:shd w:val="clear" w:color="auto" w:fill="FFFFFF"/>
        <w:spacing w:after="0" w:line="360" w:lineRule="auto"/>
        <w:rPr>
          <w:rFonts w:eastAsia="Times New Roman" w:cs="Segoe UI"/>
          <w:color w:val="212529"/>
        </w:rPr>
      </w:pPr>
      <w:r w:rsidRPr="00202F38">
        <w:rPr>
          <w:rFonts w:eastAsia="Times New Roman" w:cs="Segoe UI"/>
          <w:color w:val="212529"/>
        </w:rPr>
        <w:t>14. Personal Fridge or Warmer</w:t>
      </w:r>
    </w:p>
    <w:p w14:paraId="13DAEB6F" w14:textId="15AA4652" w:rsidR="007E108A" w:rsidRDefault="007E108A" w:rsidP="007E108A">
      <w:pPr>
        <w:spacing w:after="0"/>
      </w:pPr>
    </w:p>
    <w:p w14:paraId="202729F8" w14:textId="1E309EFC" w:rsidR="0009651B" w:rsidRDefault="007E108A" w:rsidP="0009651B">
      <w:pPr>
        <w:spacing w:after="60"/>
      </w:pPr>
      <w:r>
        <w:rPr>
          <w:b/>
        </w:rPr>
        <w:t xml:space="preserve">New Business -   </w:t>
      </w:r>
      <w:r w:rsidR="00C34A8F" w:rsidRPr="00C34A8F">
        <w:rPr>
          <w:bCs/>
        </w:rPr>
        <w:t>There was a news story in the Globe about the F&amp;W Fee Increases.</w:t>
      </w:r>
      <w:r w:rsidR="00C34A8F">
        <w:rPr>
          <w:bCs/>
        </w:rPr>
        <w:t xml:space="preserve">  The MCA had a meeting and updates made to the fund raising for the Lobbying Efforts.  Watch for a press release, a web site, and a donation web site.</w:t>
      </w:r>
    </w:p>
    <w:p w14:paraId="290E904C" w14:textId="2739E7D3" w:rsidR="007E108A" w:rsidRDefault="007E108A" w:rsidP="007E108A">
      <w:pPr>
        <w:spacing w:after="0"/>
      </w:pPr>
    </w:p>
    <w:p w14:paraId="737F4511" w14:textId="77777777" w:rsidR="00E84275" w:rsidRDefault="00E84275" w:rsidP="007E108A">
      <w:pPr>
        <w:spacing w:after="0"/>
      </w:pPr>
    </w:p>
    <w:p w14:paraId="777D14AC" w14:textId="5604D9C3" w:rsidR="007E108A" w:rsidRDefault="00E84275" w:rsidP="007E108A">
      <w:pPr>
        <w:spacing w:after="0"/>
      </w:pPr>
      <w:r w:rsidRPr="00E84275">
        <w:rPr>
          <w:b/>
          <w:bCs/>
        </w:rPr>
        <w:t xml:space="preserve">Deer/Bear Damage Report </w:t>
      </w:r>
      <w:r w:rsidR="00227E29">
        <w:rPr>
          <w:b/>
          <w:bCs/>
        </w:rPr>
        <w:t>–</w:t>
      </w:r>
      <w:r w:rsidRPr="00E84275">
        <w:rPr>
          <w:b/>
          <w:bCs/>
        </w:rPr>
        <w:t xml:space="preserve"> </w:t>
      </w:r>
      <w:r w:rsidR="00227E29">
        <w:t xml:space="preserve">A list of damage has been collected for 2018, 2019, 2020.  </w:t>
      </w:r>
      <w:r w:rsidR="00BF2ACB">
        <w:t>There is a new Deer Biologist coming on board soon.  The numbers have been received by F&amp;W.</w:t>
      </w:r>
    </w:p>
    <w:p w14:paraId="3F426732" w14:textId="717DD270" w:rsidR="00BF2ACB" w:rsidRDefault="00BF2ACB" w:rsidP="007E108A">
      <w:pPr>
        <w:spacing w:after="0"/>
      </w:pPr>
    </w:p>
    <w:p w14:paraId="02FEF466" w14:textId="774BDE29" w:rsidR="00BF2ACB" w:rsidRPr="00BF2ACB" w:rsidRDefault="00BF2ACB" w:rsidP="007E108A">
      <w:pPr>
        <w:spacing w:after="0"/>
      </w:pPr>
      <w:r w:rsidRPr="00BF2ACB">
        <w:rPr>
          <w:b/>
          <w:bCs/>
        </w:rPr>
        <w:t>Nominating Committee</w:t>
      </w:r>
      <w:r>
        <w:t xml:space="preserve"> – </w:t>
      </w:r>
      <w:r w:rsidRPr="00BF2ACB">
        <w:t>Dan MacGilvray</w:t>
      </w:r>
    </w:p>
    <w:p w14:paraId="5EA3C131" w14:textId="77777777" w:rsidR="00E84275" w:rsidRDefault="00E84275" w:rsidP="007E108A">
      <w:pPr>
        <w:spacing w:after="0"/>
      </w:pPr>
    </w:p>
    <w:p w14:paraId="0A09AA0A" w14:textId="60951804" w:rsidR="00B536D7" w:rsidRDefault="007E108A" w:rsidP="007E108A">
      <w:pPr>
        <w:spacing w:after="0"/>
      </w:pPr>
      <w:r>
        <w:rPr>
          <w:b/>
        </w:rPr>
        <w:t xml:space="preserve">Good of the Order –   </w:t>
      </w:r>
      <w:r w:rsidR="00B536D7">
        <w:t xml:space="preserve">NWTF </w:t>
      </w:r>
      <w:r w:rsidR="000432F8">
        <w:t xml:space="preserve">in Foxboro on May 22.  Go to </w:t>
      </w:r>
      <w:hyperlink r:id="rId9" w:history="1">
        <w:r w:rsidR="00EF746A" w:rsidRPr="004666C5">
          <w:rPr>
            <w:rStyle w:val="Hyperlink"/>
            <w:rFonts w:cstheme="minorBidi"/>
          </w:rPr>
          <w:t>www.NWTF.Org/Events</w:t>
        </w:r>
      </w:hyperlink>
      <w:r w:rsidR="00EF746A">
        <w:t>.</w:t>
      </w:r>
    </w:p>
    <w:p w14:paraId="16E8D78E" w14:textId="3DD60917" w:rsidR="00EF746A" w:rsidRDefault="00EF746A" w:rsidP="007E108A">
      <w:pPr>
        <w:spacing w:after="0"/>
      </w:pPr>
      <w:r>
        <w:t>May 15</w:t>
      </w:r>
      <w:r w:rsidRPr="00EF746A">
        <w:rPr>
          <w:vertAlign w:val="superscript"/>
        </w:rPr>
        <w:t>th</w:t>
      </w:r>
      <w:r>
        <w:t xml:space="preserve"> Town Meeting in Brewster will have an item to ban firearms discharge and hunting.</w:t>
      </w:r>
    </w:p>
    <w:p w14:paraId="15F0437C" w14:textId="32CB1DC6" w:rsidR="00EF746A" w:rsidRPr="00385CEC" w:rsidRDefault="00EF746A" w:rsidP="007E108A">
      <w:pPr>
        <w:spacing w:after="0"/>
      </w:pPr>
      <w:r>
        <w:t>May 5</w:t>
      </w:r>
      <w:r w:rsidRPr="00EF746A">
        <w:rPr>
          <w:vertAlign w:val="superscript"/>
        </w:rPr>
        <w:t>th</w:t>
      </w:r>
      <w:r>
        <w:t xml:space="preserve"> has a meeting at </w:t>
      </w:r>
      <w:r w:rsidR="00202F38">
        <w:t>Brewster Sportsmen &amp; Civic Club on Tubman Road regarding the meeting.</w:t>
      </w:r>
    </w:p>
    <w:p w14:paraId="4D7A609E" w14:textId="77777777" w:rsidR="007E108A" w:rsidRDefault="007E108A" w:rsidP="007E108A"/>
    <w:p w14:paraId="6AD963DD" w14:textId="015BE2E0" w:rsidR="007E108A" w:rsidRDefault="007E108A" w:rsidP="007E108A">
      <w:pPr>
        <w:rPr>
          <w:bCs/>
        </w:rPr>
      </w:pPr>
      <w:r>
        <w:rPr>
          <w:b/>
          <w:bCs/>
        </w:rPr>
        <w:t>Adjo</w:t>
      </w:r>
      <w:r>
        <w:rPr>
          <w:b/>
        </w:rPr>
        <w:t xml:space="preserve">urnment –   </w:t>
      </w:r>
      <w:r>
        <w:t>1</w:t>
      </w:r>
      <w:r w:rsidR="00202F38">
        <w:t>0</w:t>
      </w:r>
      <w:r>
        <w:t>:</w:t>
      </w:r>
      <w:r w:rsidR="00202F38">
        <w:t>44</w:t>
      </w:r>
      <w:r>
        <w:t xml:space="preserve"> </w:t>
      </w:r>
      <w:r w:rsidR="00202F38">
        <w:t>a</w:t>
      </w:r>
      <w:r>
        <w:t>m</w:t>
      </w:r>
    </w:p>
    <w:p w14:paraId="30D906A7" w14:textId="77777777" w:rsidR="007E108A" w:rsidRDefault="007E108A" w:rsidP="007E108A">
      <w:pPr>
        <w:rPr>
          <w:b/>
        </w:rPr>
      </w:pPr>
    </w:p>
    <w:p w14:paraId="78D020F2" w14:textId="132B99A1" w:rsidR="00D460A4" w:rsidRPr="00E04808" w:rsidRDefault="007E108A" w:rsidP="00E04808">
      <w:r>
        <w:rPr>
          <w:b/>
        </w:rPr>
        <w:t xml:space="preserve">Next Meeting – </w:t>
      </w:r>
      <w:r w:rsidR="0009651B">
        <w:t>June 6th</w:t>
      </w:r>
      <w:r>
        <w:t xml:space="preserve"> </w:t>
      </w:r>
      <w:r w:rsidR="0009651B">
        <w:t xml:space="preserve">at Century Sportsmen’s Club </w:t>
      </w:r>
      <w:r>
        <w:t xml:space="preserve">in Auburn. </w:t>
      </w:r>
    </w:p>
    <w:sectPr w:rsidR="00D460A4" w:rsidRPr="00E04808" w:rsidSect="00B66B11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B8CD" w14:textId="77777777" w:rsidR="00AD4F88" w:rsidRDefault="00AD4F88" w:rsidP="005C5FFD">
      <w:pPr>
        <w:spacing w:after="0" w:line="240" w:lineRule="auto"/>
      </w:pPr>
      <w:r>
        <w:separator/>
      </w:r>
    </w:p>
  </w:endnote>
  <w:endnote w:type="continuationSeparator" w:id="0">
    <w:p w14:paraId="3C59D27E" w14:textId="77777777" w:rsidR="00AD4F88" w:rsidRDefault="00AD4F88" w:rsidP="005C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194" w14:textId="77777777" w:rsidR="00AD4F88" w:rsidRDefault="00AD4F88" w:rsidP="005C5FFD">
      <w:pPr>
        <w:spacing w:after="0" w:line="240" w:lineRule="auto"/>
      </w:pPr>
      <w:r>
        <w:separator/>
      </w:r>
    </w:p>
  </w:footnote>
  <w:footnote w:type="continuationSeparator" w:id="0">
    <w:p w14:paraId="2EBFC125" w14:textId="77777777" w:rsidR="00AD4F88" w:rsidRDefault="00AD4F88" w:rsidP="005C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0BA5"/>
    <w:multiLevelType w:val="hybridMultilevel"/>
    <w:tmpl w:val="FAA0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0BF1"/>
    <w:multiLevelType w:val="hybridMultilevel"/>
    <w:tmpl w:val="F432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2490"/>
    <w:multiLevelType w:val="hybridMultilevel"/>
    <w:tmpl w:val="D9EA9FC4"/>
    <w:lvl w:ilvl="0" w:tplc="9538F8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FD"/>
    <w:rsid w:val="0000007E"/>
    <w:rsid w:val="00005E5A"/>
    <w:rsid w:val="00012F1C"/>
    <w:rsid w:val="000163F1"/>
    <w:rsid w:val="00022204"/>
    <w:rsid w:val="0003003E"/>
    <w:rsid w:val="00031E52"/>
    <w:rsid w:val="00033B95"/>
    <w:rsid w:val="000359D8"/>
    <w:rsid w:val="00040326"/>
    <w:rsid w:val="000407A8"/>
    <w:rsid w:val="00040D07"/>
    <w:rsid w:val="000432F8"/>
    <w:rsid w:val="000511C5"/>
    <w:rsid w:val="000527A6"/>
    <w:rsid w:val="000540EB"/>
    <w:rsid w:val="0005622C"/>
    <w:rsid w:val="00082BAB"/>
    <w:rsid w:val="00086B0E"/>
    <w:rsid w:val="00086E73"/>
    <w:rsid w:val="0008766B"/>
    <w:rsid w:val="0009651B"/>
    <w:rsid w:val="000A084F"/>
    <w:rsid w:val="000A1ECD"/>
    <w:rsid w:val="000A24C8"/>
    <w:rsid w:val="000B525A"/>
    <w:rsid w:val="000B6E0B"/>
    <w:rsid w:val="000C769D"/>
    <w:rsid w:val="000D6C0B"/>
    <w:rsid w:val="000E1218"/>
    <w:rsid w:val="000E695B"/>
    <w:rsid w:val="000F138F"/>
    <w:rsid w:val="0010428D"/>
    <w:rsid w:val="00104F7B"/>
    <w:rsid w:val="00105721"/>
    <w:rsid w:val="0011151C"/>
    <w:rsid w:val="0011303A"/>
    <w:rsid w:val="0011366B"/>
    <w:rsid w:val="00124E67"/>
    <w:rsid w:val="00131D23"/>
    <w:rsid w:val="00135D14"/>
    <w:rsid w:val="0013775A"/>
    <w:rsid w:val="001469E5"/>
    <w:rsid w:val="00155CC6"/>
    <w:rsid w:val="00172D05"/>
    <w:rsid w:val="00186380"/>
    <w:rsid w:val="001878F4"/>
    <w:rsid w:val="001A6F33"/>
    <w:rsid w:val="001B020E"/>
    <w:rsid w:val="001B0C7F"/>
    <w:rsid w:val="001B6F1D"/>
    <w:rsid w:val="001C26F3"/>
    <w:rsid w:val="001D1070"/>
    <w:rsid w:val="001D4A46"/>
    <w:rsid w:val="001E17C2"/>
    <w:rsid w:val="001E5228"/>
    <w:rsid w:val="001E66EA"/>
    <w:rsid w:val="001F1A37"/>
    <w:rsid w:val="001F237A"/>
    <w:rsid w:val="001F368F"/>
    <w:rsid w:val="001F72DD"/>
    <w:rsid w:val="002005AF"/>
    <w:rsid w:val="00202F38"/>
    <w:rsid w:val="00212048"/>
    <w:rsid w:val="00213DC4"/>
    <w:rsid w:val="00224AA2"/>
    <w:rsid w:val="00227E29"/>
    <w:rsid w:val="0023001A"/>
    <w:rsid w:val="00230763"/>
    <w:rsid w:val="00244EAF"/>
    <w:rsid w:val="00261176"/>
    <w:rsid w:val="00261793"/>
    <w:rsid w:val="00262E8B"/>
    <w:rsid w:val="002635BB"/>
    <w:rsid w:val="00273CC6"/>
    <w:rsid w:val="00274052"/>
    <w:rsid w:val="0027474C"/>
    <w:rsid w:val="002929D7"/>
    <w:rsid w:val="00297918"/>
    <w:rsid w:val="002A5027"/>
    <w:rsid w:val="002B35FB"/>
    <w:rsid w:val="002B3E8A"/>
    <w:rsid w:val="002B4412"/>
    <w:rsid w:val="002C2CDE"/>
    <w:rsid w:val="002C7A0E"/>
    <w:rsid w:val="002E6E71"/>
    <w:rsid w:val="002F0CC6"/>
    <w:rsid w:val="00303360"/>
    <w:rsid w:val="0031469A"/>
    <w:rsid w:val="003223DF"/>
    <w:rsid w:val="00323BEE"/>
    <w:rsid w:val="00324362"/>
    <w:rsid w:val="00335C2C"/>
    <w:rsid w:val="00336D9A"/>
    <w:rsid w:val="00362832"/>
    <w:rsid w:val="003762F0"/>
    <w:rsid w:val="00384404"/>
    <w:rsid w:val="00385CEC"/>
    <w:rsid w:val="00394ACE"/>
    <w:rsid w:val="003A5024"/>
    <w:rsid w:val="003A6F3A"/>
    <w:rsid w:val="003A7802"/>
    <w:rsid w:val="003C16D1"/>
    <w:rsid w:val="003C2B19"/>
    <w:rsid w:val="003D1ADF"/>
    <w:rsid w:val="003D45BC"/>
    <w:rsid w:val="003D7057"/>
    <w:rsid w:val="003E45E9"/>
    <w:rsid w:val="004032B6"/>
    <w:rsid w:val="00410307"/>
    <w:rsid w:val="00410361"/>
    <w:rsid w:val="004121B7"/>
    <w:rsid w:val="0042059F"/>
    <w:rsid w:val="004500AD"/>
    <w:rsid w:val="004626AE"/>
    <w:rsid w:val="00466C72"/>
    <w:rsid w:val="00473FFC"/>
    <w:rsid w:val="004768C8"/>
    <w:rsid w:val="004953B9"/>
    <w:rsid w:val="004A04F1"/>
    <w:rsid w:val="004A138D"/>
    <w:rsid w:val="004A1D6D"/>
    <w:rsid w:val="004A214F"/>
    <w:rsid w:val="004A39F1"/>
    <w:rsid w:val="004A3B4D"/>
    <w:rsid w:val="004B0C30"/>
    <w:rsid w:val="004B56F1"/>
    <w:rsid w:val="004B6A5E"/>
    <w:rsid w:val="004D09EA"/>
    <w:rsid w:val="004D0BAD"/>
    <w:rsid w:val="004D1460"/>
    <w:rsid w:val="004D3241"/>
    <w:rsid w:val="00502FB1"/>
    <w:rsid w:val="00523F06"/>
    <w:rsid w:val="005276B0"/>
    <w:rsid w:val="005311AB"/>
    <w:rsid w:val="005335A3"/>
    <w:rsid w:val="005378C6"/>
    <w:rsid w:val="00554562"/>
    <w:rsid w:val="00556D20"/>
    <w:rsid w:val="005575D1"/>
    <w:rsid w:val="00560DF0"/>
    <w:rsid w:val="0056587F"/>
    <w:rsid w:val="005734FE"/>
    <w:rsid w:val="00575378"/>
    <w:rsid w:val="00575717"/>
    <w:rsid w:val="0057622C"/>
    <w:rsid w:val="00577C70"/>
    <w:rsid w:val="00581F24"/>
    <w:rsid w:val="00583934"/>
    <w:rsid w:val="00584525"/>
    <w:rsid w:val="00591D9A"/>
    <w:rsid w:val="0059253F"/>
    <w:rsid w:val="00594697"/>
    <w:rsid w:val="005A2973"/>
    <w:rsid w:val="005C5DC2"/>
    <w:rsid w:val="005C5FFD"/>
    <w:rsid w:val="005D2D2F"/>
    <w:rsid w:val="005D4173"/>
    <w:rsid w:val="005E025B"/>
    <w:rsid w:val="005E39A8"/>
    <w:rsid w:val="005F0F29"/>
    <w:rsid w:val="005F7869"/>
    <w:rsid w:val="00605B9A"/>
    <w:rsid w:val="006138DC"/>
    <w:rsid w:val="00621590"/>
    <w:rsid w:val="006334A3"/>
    <w:rsid w:val="0065311B"/>
    <w:rsid w:val="006562CA"/>
    <w:rsid w:val="00671D31"/>
    <w:rsid w:val="00675AC3"/>
    <w:rsid w:val="0069081B"/>
    <w:rsid w:val="00692A4A"/>
    <w:rsid w:val="00696D18"/>
    <w:rsid w:val="006C190C"/>
    <w:rsid w:val="006D4FCF"/>
    <w:rsid w:val="006E3CC5"/>
    <w:rsid w:val="006E5FE3"/>
    <w:rsid w:val="006F7E59"/>
    <w:rsid w:val="006F7F94"/>
    <w:rsid w:val="00705EBE"/>
    <w:rsid w:val="00707125"/>
    <w:rsid w:val="00710371"/>
    <w:rsid w:val="00714AF4"/>
    <w:rsid w:val="00724C3E"/>
    <w:rsid w:val="007258B3"/>
    <w:rsid w:val="0072665C"/>
    <w:rsid w:val="00727504"/>
    <w:rsid w:val="00736A2B"/>
    <w:rsid w:val="007408F6"/>
    <w:rsid w:val="00744776"/>
    <w:rsid w:val="00755BCD"/>
    <w:rsid w:val="00760090"/>
    <w:rsid w:val="0076311A"/>
    <w:rsid w:val="00766FD7"/>
    <w:rsid w:val="007764C3"/>
    <w:rsid w:val="007835B5"/>
    <w:rsid w:val="0078489F"/>
    <w:rsid w:val="007949D8"/>
    <w:rsid w:val="00794B4F"/>
    <w:rsid w:val="00797303"/>
    <w:rsid w:val="007A4DE0"/>
    <w:rsid w:val="007B25FE"/>
    <w:rsid w:val="007B43F4"/>
    <w:rsid w:val="007C12D1"/>
    <w:rsid w:val="007C72E5"/>
    <w:rsid w:val="007D7C56"/>
    <w:rsid w:val="007E108A"/>
    <w:rsid w:val="007E3643"/>
    <w:rsid w:val="007E772D"/>
    <w:rsid w:val="007F0538"/>
    <w:rsid w:val="007F0AF0"/>
    <w:rsid w:val="007F0E87"/>
    <w:rsid w:val="007F3AFF"/>
    <w:rsid w:val="00806CE0"/>
    <w:rsid w:val="00815866"/>
    <w:rsid w:val="008254D9"/>
    <w:rsid w:val="00827739"/>
    <w:rsid w:val="0083011A"/>
    <w:rsid w:val="00830C55"/>
    <w:rsid w:val="008334FB"/>
    <w:rsid w:val="00833E36"/>
    <w:rsid w:val="008361A7"/>
    <w:rsid w:val="00851833"/>
    <w:rsid w:val="008571A2"/>
    <w:rsid w:val="00862163"/>
    <w:rsid w:val="0086248E"/>
    <w:rsid w:val="008654F6"/>
    <w:rsid w:val="00883C5A"/>
    <w:rsid w:val="00890671"/>
    <w:rsid w:val="008A0212"/>
    <w:rsid w:val="008B0175"/>
    <w:rsid w:val="008B15D8"/>
    <w:rsid w:val="008B45B2"/>
    <w:rsid w:val="008C6021"/>
    <w:rsid w:val="008C6D8D"/>
    <w:rsid w:val="008D199D"/>
    <w:rsid w:val="008D5089"/>
    <w:rsid w:val="008F4009"/>
    <w:rsid w:val="008F6208"/>
    <w:rsid w:val="00904570"/>
    <w:rsid w:val="00907AA3"/>
    <w:rsid w:val="00915FF4"/>
    <w:rsid w:val="009366B5"/>
    <w:rsid w:val="009452E0"/>
    <w:rsid w:val="009548EF"/>
    <w:rsid w:val="0098301A"/>
    <w:rsid w:val="0098323C"/>
    <w:rsid w:val="00992726"/>
    <w:rsid w:val="009C54BC"/>
    <w:rsid w:val="009D6E8E"/>
    <w:rsid w:val="009D7807"/>
    <w:rsid w:val="009D7ACE"/>
    <w:rsid w:val="009E5351"/>
    <w:rsid w:val="00A1296B"/>
    <w:rsid w:val="00A13220"/>
    <w:rsid w:val="00A17E4A"/>
    <w:rsid w:val="00A2616E"/>
    <w:rsid w:val="00A26498"/>
    <w:rsid w:val="00A27590"/>
    <w:rsid w:val="00A277BB"/>
    <w:rsid w:val="00A36D06"/>
    <w:rsid w:val="00A51CCB"/>
    <w:rsid w:val="00A56D49"/>
    <w:rsid w:val="00A67C14"/>
    <w:rsid w:val="00A67E24"/>
    <w:rsid w:val="00A75B48"/>
    <w:rsid w:val="00A96A63"/>
    <w:rsid w:val="00AC4297"/>
    <w:rsid w:val="00AC4378"/>
    <w:rsid w:val="00AD4F88"/>
    <w:rsid w:val="00AE3259"/>
    <w:rsid w:val="00AE4523"/>
    <w:rsid w:val="00AF0085"/>
    <w:rsid w:val="00AF0852"/>
    <w:rsid w:val="00B025C8"/>
    <w:rsid w:val="00B052FE"/>
    <w:rsid w:val="00B14016"/>
    <w:rsid w:val="00B20043"/>
    <w:rsid w:val="00B23E93"/>
    <w:rsid w:val="00B40E56"/>
    <w:rsid w:val="00B536D7"/>
    <w:rsid w:val="00B6350C"/>
    <w:rsid w:val="00B66B11"/>
    <w:rsid w:val="00B7290C"/>
    <w:rsid w:val="00B73F04"/>
    <w:rsid w:val="00B75737"/>
    <w:rsid w:val="00B76499"/>
    <w:rsid w:val="00B824BF"/>
    <w:rsid w:val="00B933B8"/>
    <w:rsid w:val="00B93499"/>
    <w:rsid w:val="00BA1173"/>
    <w:rsid w:val="00BA239F"/>
    <w:rsid w:val="00BA6831"/>
    <w:rsid w:val="00BA712E"/>
    <w:rsid w:val="00BB3A88"/>
    <w:rsid w:val="00BB718B"/>
    <w:rsid w:val="00BC792F"/>
    <w:rsid w:val="00BD1339"/>
    <w:rsid w:val="00BE032E"/>
    <w:rsid w:val="00BF2ACB"/>
    <w:rsid w:val="00C01A2F"/>
    <w:rsid w:val="00C14E36"/>
    <w:rsid w:val="00C166F7"/>
    <w:rsid w:val="00C2534B"/>
    <w:rsid w:val="00C32BCD"/>
    <w:rsid w:val="00C34A8F"/>
    <w:rsid w:val="00C351A7"/>
    <w:rsid w:val="00C44403"/>
    <w:rsid w:val="00C61476"/>
    <w:rsid w:val="00C642C1"/>
    <w:rsid w:val="00C75C93"/>
    <w:rsid w:val="00C779B9"/>
    <w:rsid w:val="00C82414"/>
    <w:rsid w:val="00C87B17"/>
    <w:rsid w:val="00C97600"/>
    <w:rsid w:val="00CB2562"/>
    <w:rsid w:val="00CB398E"/>
    <w:rsid w:val="00CB7CA4"/>
    <w:rsid w:val="00CC1140"/>
    <w:rsid w:val="00CD206F"/>
    <w:rsid w:val="00CE5BA2"/>
    <w:rsid w:val="00CF03BE"/>
    <w:rsid w:val="00CF29D8"/>
    <w:rsid w:val="00CF4B8B"/>
    <w:rsid w:val="00D05145"/>
    <w:rsid w:val="00D06DFB"/>
    <w:rsid w:val="00D1746A"/>
    <w:rsid w:val="00D201D2"/>
    <w:rsid w:val="00D20486"/>
    <w:rsid w:val="00D211B3"/>
    <w:rsid w:val="00D23D82"/>
    <w:rsid w:val="00D460A4"/>
    <w:rsid w:val="00D6133D"/>
    <w:rsid w:val="00D74105"/>
    <w:rsid w:val="00D767BA"/>
    <w:rsid w:val="00D87EC3"/>
    <w:rsid w:val="00DA33A3"/>
    <w:rsid w:val="00DA37DC"/>
    <w:rsid w:val="00DA6507"/>
    <w:rsid w:val="00DB5130"/>
    <w:rsid w:val="00DD4B7B"/>
    <w:rsid w:val="00DD555C"/>
    <w:rsid w:val="00DD6EE5"/>
    <w:rsid w:val="00DE1EDD"/>
    <w:rsid w:val="00DE43EC"/>
    <w:rsid w:val="00DF0F7C"/>
    <w:rsid w:val="00E0470D"/>
    <w:rsid w:val="00E04808"/>
    <w:rsid w:val="00E04F4F"/>
    <w:rsid w:val="00E14B63"/>
    <w:rsid w:val="00E22AD4"/>
    <w:rsid w:val="00E27316"/>
    <w:rsid w:val="00E30E28"/>
    <w:rsid w:val="00E313DC"/>
    <w:rsid w:val="00E331CB"/>
    <w:rsid w:val="00E45DD7"/>
    <w:rsid w:val="00E54850"/>
    <w:rsid w:val="00E56902"/>
    <w:rsid w:val="00E57EEB"/>
    <w:rsid w:val="00E83310"/>
    <w:rsid w:val="00E84275"/>
    <w:rsid w:val="00E965D7"/>
    <w:rsid w:val="00EC23CC"/>
    <w:rsid w:val="00EC389B"/>
    <w:rsid w:val="00ED0280"/>
    <w:rsid w:val="00EE7BAA"/>
    <w:rsid w:val="00EF0F8F"/>
    <w:rsid w:val="00EF16A5"/>
    <w:rsid w:val="00EF746A"/>
    <w:rsid w:val="00F03B75"/>
    <w:rsid w:val="00F04745"/>
    <w:rsid w:val="00F170BF"/>
    <w:rsid w:val="00F310BD"/>
    <w:rsid w:val="00F4070E"/>
    <w:rsid w:val="00F76F3B"/>
    <w:rsid w:val="00F95482"/>
    <w:rsid w:val="00FB1412"/>
    <w:rsid w:val="00FB792A"/>
    <w:rsid w:val="00FB7E02"/>
    <w:rsid w:val="00FC0CA9"/>
    <w:rsid w:val="00FD50C1"/>
    <w:rsid w:val="00FD5599"/>
    <w:rsid w:val="00FE2700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597C4"/>
  <w15:docId w15:val="{33AF2CC7-F90B-4AA8-9955-35AD04BA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114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F620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9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00"/>
  </w:style>
  <w:style w:type="paragraph" w:styleId="Footer">
    <w:name w:val="footer"/>
    <w:basedOn w:val="Normal"/>
    <w:link w:val="FooterChar"/>
    <w:uiPriority w:val="99"/>
    <w:unhideWhenUsed/>
    <w:rsid w:val="00C9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00"/>
  </w:style>
  <w:style w:type="paragraph" w:styleId="ListParagraph">
    <w:name w:val="List Paragraph"/>
    <w:basedOn w:val="Normal"/>
    <w:uiPriority w:val="34"/>
    <w:qFormat/>
    <w:rsid w:val="00D20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C1140"/>
    <w:rPr>
      <w:rFonts w:ascii="Arial" w:eastAsia="Times New Roman" w:hAnsi="Arial" w:cs="Times New Roman"/>
      <w:b/>
      <w:bCs/>
      <w:sz w:val="32"/>
      <w:szCs w:val="24"/>
    </w:rPr>
  </w:style>
  <w:style w:type="character" w:styleId="Hyperlink">
    <w:name w:val="Hyperlink"/>
    <w:uiPriority w:val="99"/>
    <w:rsid w:val="00CC1140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5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02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relationship-indicators--term">
    <w:name w:val="ma__relationship-indicators--term"/>
    <w:basedOn w:val="Normal"/>
    <w:rsid w:val="009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Pete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WTF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5D6F-CC11-4B0D-91B2-06B59ED0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 Bernard</dc:creator>
  <cp:lastModifiedBy>Peter_2</cp:lastModifiedBy>
  <cp:revision>2</cp:revision>
  <dcterms:created xsi:type="dcterms:W3CDTF">2021-05-27T16:40:00Z</dcterms:created>
  <dcterms:modified xsi:type="dcterms:W3CDTF">2021-05-27T16:40:00Z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jbernape@onjci.com</vt:lpwstr>
  </property>
  <property fmtid="{D5CDD505-2E9C-101B-9397-08002B2CF9AE}" pid="6" name="MSIP_Label_6be01c0c-f9b3-4dc4-af0b-a82110cc37cd_SetDate">
    <vt:lpwstr>2019-04-07T09:22:20.4696995-04:00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  <property fmtid="{D5CDD505-2E9C-101B-9397-08002B2CF9AE}" pid="11" name="_DocHome">
    <vt:i4>379921436</vt:i4>
  </property>
</Properties>
</file>